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2" w:rsidRDefault="00547602" w:rsidP="00547602">
      <w:pPr>
        <w:pStyle w:val="aa"/>
        <w:shd w:val="clear" w:color="auto" w:fill="auto"/>
        <w:spacing w:line="276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педагогическом совете со статьёй на тему:</w:t>
      </w:r>
    </w:p>
    <w:p w:rsidR="00547602" w:rsidRPr="0059597C" w:rsidRDefault="00547602" w:rsidP="0054760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ЭЛЕКТРОННЫХ ФОРМ УЧЕБНИКОВ (ЭФУ)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ПРИЛОЖЕНИЙ </w:t>
      </w:r>
      <w:r w:rsidRPr="00595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ОБРАЗОВАТЕЛЬНОМ ПРОЦЕССЕ</w:t>
      </w:r>
    </w:p>
    <w:p w:rsidR="00547602" w:rsidRDefault="00547602" w:rsidP="00547602">
      <w:pPr>
        <w:pStyle w:val="aa"/>
        <w:shd w:val="clear" w:color="auto" w:fill="auto"/>
        <w:spacing w:line="276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>
        <w:rPr>
          <w:iCs/>
          <w:sz w:val="28"/>
          <w:szCs w:val="28"/>
        </w:rPr>
        <w:t>Колонтаева</w:t>
      </w:r>
      <w:proofErr w:type="spellEnd"/>
      <w:r>
        <w:rPr>
          <w:iCs/>
          <w:sz w:val="28"/>
          <w:szCs w:val="28"/>
        </w:rPr>
        <w:t xml:space="preserve"> Валентина Николаевна,</w:t>
      </w:r>
    </w:p>
    <w:p w:rsidR="00547602" w:rsidRDefault="00547602" w:rsidP="00547602">
      <w:pPr>
        <w:pStyle w:val="aa"/>
        <w:shd w:val="clear" w:color="auto" w:fill="auto"/>
        <w:spacing w:line="276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47602" w:rsidRDefault="00547602" w:rsidP="00547602">
      <w:pPr>
        <w:pStyle w:val="aa"/>
        <w:shd w:val="clear" w:color="auto" w:fill="auto"/>
        <w:spacing w:line="276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Видновской</w:t>
      </w:r>
      <w:proofErr w:type="spellEnd"/>
      <w:r>
        <w:rPr>
          <w:sz w:val="28"/>
          <w:szCs w:val="28"/>
        </w:rPr>
        <w:t xml:space="preserve"> СОШ №1</w:t>
      </w:r>
      <w:bookmarkStart w:id="0" w:name="_GoBack"/>
      <w:bookmarkEnd w:id="0"/>
    </w:p>
    <w:p w:rsidR="009A3824" w:rsidRPr="0059597C" w:rsidRDefault="009A3824" w:rsidP="009A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9A3824" w:rsidRPr="0059597C" w:rsidRDefault="009A3824" w:rsidP="009A3824">
      <w:pPr>
        <w:tabs>
          <w:tab w:val="left" w:pos="10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3824" w:rsidRPr="0059597C" w:rsidRDefault="009A3824" w:rsidP="009A3824">
      <w:pPr>
        <w:tabs>
          <w:tab w:val="left" w:pos="10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Современное образование немыслимо без современных средств обучения. Особое место среди них отводится электронным образовательным ресурсам, в частности ЭФУ.</w:t>
      </w: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Что такое ЭФУ?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ЭФУ (электронная форма учебника) – это электронное издание, соответствующее по структуре, содержанию и художественному оформлению печатной форме учебника и содержащее мультимедийные элементы, и интерактивные ссылки, расширяющие и дополняющие содержание учебника.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учебник</w:t>
      </w:r>
      <w:r w:rsidRPr="0059597C">
        <w:rPr>
          <w:rFonts w:ascii="Times New Roman" w:hAnsi="Times New Roman" w:cs="Times New Roman"/>
          <w:color w:val="000000"/>
          <w:sz w:val="28"/>
          <w:szCs w:val="28"/>
        </w:rPr>
        <w:t xml:space="preserve"> - это программно-методический комплекс, обеспечивающий возможность самостоятельно освоить учебный курс или его большой раздел. Он соединяет в себе свойства обычного учебника, справочника, задачника и лабораторного практикума.</w:t>
      </w: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идеей электронной формы обучения является предоставление детям возможности самим искать и отбирать информацию.</w:t>
      </w: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9A3824" w:rsidRPr="0059597C" w:rsidRDefault="009A3824" w:rsidP="009A3824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9597C">
        <w:rPr>
          <w:rStyle w:val="a4"/>
          <w:color w:val="000000"/>
          <w:sz w:val="28"/>
          <w:szCs w:val="28"/>
        </w:rPr>
        <w:t>Каковы обязательные составляющие учебника?</w:t>
      </w:r>
    </w:p>
    <w:p w:rsidR="009A3824" w:rsidRPr="0059597C" w:rsidRDefault="009A3824" w:rsidP="009A38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постановка   задачи</w:t>
      </w:r>
    </w:p>
    <w:p w:rsidR="009A3824" w:rsidRPr="0059597C" w:rsidRDefault="009A3824" w:rsidP="009A38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предъявление информации</w:t>
      </w:r>
    </w:p>
    <w:p w:rsidR="009A3824" w:rsidRPr="0059597C" w:rsidRDefault="009A3824" w:rsidP="009A38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раскрытие путей решения проблем</w:t>
      </w:r>
    </w:p>
    <w:p w:rsidR="009A3824" w:rsidRPr="0059597C" w:rsidRDefault="009A3824" w:rsidP="009A38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обобщение и систематизация</w:t>
      </w:r>
    </w:p>
    <w:p w:rsidR="009A3824" w:rsidRPr="0059597C" w:rsidRDefault="009A3824" w:rsidP="009A38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закрепление и контроль</w:t>
      </w:r>
    </w:p>
    <w:p w:rsidR="009A3824" w:rsidRPr="0059597C" w:rsidRDefault="009A3824" w:rsidP="009A38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самостоятельная работа.</w:t>
      </w:r>
    </w:p>
    <w:p w:rsidR="009A3824" w:rsidRPr="0059597C" w:rsidRDefault="009A3824" w:rsidP="009A38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597C">
        <w:rPr>
          <w:color w:val="000000"/>
          <w:sz w:val="28"/>
          <w:szCs w:val="28"/>
        </w:rPr>
        <w:t>Электронные учебники содержат ресурсы, позволяющие организовать деятельность такого рода: работа с информационными источниками, практические упражнения и лабораторные работы, опыты и наблюдения, техническое моделирование, конструирование и многое другое. Установку на самостоятельный поиск материалов с использованием электронных учебников, безусловно, должен давать учитель.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учебник является новой формой учебника, которая имеет больше возможностей для организации образовательного процесса. При работе с электронным учебником учитель может предлагать задания, которые давались и при работе с обычным бумажным учебником. Современные устройства, используемые для воспроизведения электронных учебников, позволяют не только просматривать информацию, но и писать на экране. Таким образом, все те приемы, которые использовались при работе с печатным учебником, можно применять и в электронной форме, расширяя их </w:t>
      </w:r>
      <w:proofErr w:type="gramStart"/>
      <w:r w:rsidRPr="0059597C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59597C">
        <w:rPr>
          <w:rFonts w:ascii="Times New Roman" w:hAnsi="Times New Roman" w:cs="Times New Roman"/>
          <w:sz w:val="28"/>
          <w:szCs w:val="28"/>
        </w:rPr>
        <w:t>, с учетом программных средств и технологических возможностей электронного учебника.</w:t>
      </w: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24" w:rsidRPr="0059597C" w:rsidRDefault="009A3824" w:rsidP="009A3824">
      <w:pPr>
        <w:tabs>
          <w:tab w:val="left" w:pos="10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9A3824" w:rsidRPr="0059597C" w:rsidRDefault="009A3824" w:rsidP="009A3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Каковы функции учебника вообще?</w:t>
      </w:r>
    </w:p>
    <w:p w:rsidR="009A3824" w:rsidRPr="0059597C" w:rsidRDefault="009A3824" w:rsidP="009A38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выполняет две основные функции:</w:t>
      </w:r>
    </w:p>
    <w:p w:rsidR="009A3824" w:rsidRPr="0059597C" w:rsidRDefault="009A3824" w:rsidP="009A38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источником учебной информации, раскрывающей в доступной для </w:t>
      </w:r>
      <w:proofErr w:type="gramStart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предусмотренное образовательными стандартами содержание;</w:t>
      </w:r>
    </w:p>
    <w:p w:rsidR="009A3824" w:rsidRPr="0059597C" w:rsidRDefault="009A3824" w:rsidP="009A38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средством обучения, с помощью которого осуществляется организация образовательного процесса, в том числе и самообразование учеников.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7.</w:t>
      </w:r>
    </w:p>
    <w:p w:rsidR="009A3824" w:rsidRPr="0059597C" w:rsidRDefault="009A3824" w:rsidP="009A3824">
      <w:pPr>
        <w:pStyle w:val="a3"/>
        <w:spacing w:before="0" w:beforeAutospacing="0" w:after="0"/>
        <w:jc w:val="both"/>
        <w:rPr>
          <w:rStyle w:val="a4"/>
          <w:color w:val="000000"/>
          <w:sz w:val="28"/>
          <w:szCs w:val="28"/>
        </w:rPr>
      </w:pPr>
      <w:r w:rsidRPr="0059597C">
        <w:rPr>
          <w:rStyle w:val="a4"/>
          <w:color w:val="000000"/>
          <w:sz w:val="28"/>
          <w:szCs w:val="28"/>
        </w:rPr>
        <w:t>Для чего нужна электронная форма учебника?</w:t>
      </w:r>
    </w:p>
    <w:p w:rsidR="009A3824" w:rsidRPr="0059597C" w:rsidRDefault="009A3824" w:rsidP="009A3824">
      <w:pPr>
        <w:pStyle w:val="a3"/>
        <w:spacing w:before="0" w:beforeAutospacing="0" w:after="0"/>
        <w:jc w:val="both"/>
        <w:rPr>
          <w:rStyle w:val="a4"/>
          <w:b w:val="0"/>
          <w:color w:val="000000"/>
          <w:sz w:val="28"/>
          <w:szCs w:val="28"/>
        </w:rPr>
      </w:pPr>
      <w:r w:rsidRPr="0059597C">
        <w:rPr>
          <w:rStyle w:val="a4"/>
          <w:b w:val="0"/>
          <w:color w:val="000000"/>
          <w:sz w:val="28"/>
          <w:szCs w:val="28"/>
        </w:rPr>
        <w:t>Электронная форма учебника по сравнению с традиционной печатной формой обладает следующими преимуществами:</w:t>
      </w:r>
    </w:p>
    <w:p w:rsidR="009A3824" w:rsidRPr="0059597C" w:rsidRDefault="009A3824" w:rsidP="009A3824">
      <w:pPr>
        <w:pStyle w:val="a3"/>
        <w:numPr>
          <w:ilvl w:val="0"/>
          <w:numId w:val="5"/>
        </w:numPr>
        <w:spacing w:before="0" w:beforeAutospacing="0" w:after="0"/>
        <w:jc w:val="both"/>
        <w:rPr>
          <w:rStyle w:val="a4"/>
          <w:b w:val="0"/>
          <w:color w:val="000000"/>
          <w:sz w:val="28"/>
          <w:szCs w:val="28"/>
        </w:rPr>
      </w:pPr>
      <w:r w:rsidRPr="0059597C">
        <w:rPr>
          <w:rStyle w:val="a4"/>
          <w:b w:val="0"/>
          <w:color w:val="000000"/>
          <w:sz w:val="28"/>
          <w:szCs w:val="28"/>
        </w:rPr>
        <w:t xml:space="preserve">более </w:t>
      </w:r>
      <w:proofErr w:type="gramStart"/>
      <w:r w:rsidRPr="0059597C">
        <w:rPr>
          <w:rStyle w:val="a4"/>
          <w:b w:val="0"/>
          <w:color w:val="000000"/>
          <w:sz w:val="28"/>
          <w:szCs w:val="28"/>
        </w:rPr>
        <w:t>компактна</w:t>
      </w:r>
      <w:proofErr w:type="gramEnd"/>
      <w:r w:rsidRPr="0059597C">
        <w:rPr>
          <w:rStyle w:val="a4"/>
          <w:b w:val="0"/>
          <w:color w:val="000000"/>
          <w:sz w:val="28"/>
          <w:szCs w:val="28"/>
        </w:rPr>
        <w:t xml:space="preserve"> – фактически весь комплект учебников «умещается» в одном устройство, например, планшете;</w:t>
      </w:r>
    </w:p>
    <w:p w:rsidR="009A3824" w:rsidRPr="0059597C" w:rsidRDefault="009A3824" w:rsidP="009A3824">
      <w:pPr>
        <w:pStyle w:val="a3"/>
        <w:numPr>
          <w:ilvl w:val="0"/>
          <w:numId w:val="5"/>
        </w:numPr>
        <w:spacing w:before="0" w:beforeAutospacing="0" w:after="0"/>
        <w:jc w:val="both"/>
        <w:rPr>
          <w:rStyle w:val="a4"/>
          <w:b w:val="0"/>
          <w:color w:val="000000"/>
          <w:sz w:val="28"/>
          <w:szCs w:val="28"/>
        </w:rPr>
      </w:pPr>
      <w:r w:rsidRPr="0059597C">
        <w:rPr>
          <w:rStyle w:val="a4"/>
          <w:b w:val="0"/>
          <w:color w:val="000000"/>
          <w:sz w:val="28"/>
          <w:szCs w:val="28"/>
        </w:rPr>
        <w:t xml:space="preserve">более </w:t>
      </w:r>
      <w:proofErr w:type="gramStart"/>
      <w:r w:rsidRPr="0059597C">
        <w:rPr>
          <w:rStyle w:val="a4"/>
          <w:b w:val="0"/>
          <w:color w:val="000000"/>
          <w:sz w:val="28"/>
          <w:szCs w:val="28"/>
        </w:rPr>
        <w:t>удобна</w:t>
      </w:r>
      <w:proofErr w:type="gramEnd"/>
      <w:r w:rsidRPr="0059597C">
        <w:rPr>
          <w:rStyle w:val="a4"/>
          <w:b w:val="0"/>
          <w:color w:val="000000"/>
          <w:sz w:val="28"/>
          <w:szCs w:val="28"/>
        </w:rPr>
        <w:t xml:space="preserve"> для пользователя благодаря возможностям быстрого перемещения по разделам учебника при помощи интерактивного оглавления и кнопок быстрого перехода, настройки отображения (увеличение иллюстраций, изменение размера шрифта и т.д.) и поиска в учебном материале, по ключевым словам,</w:t>
      </w:r>
    </w:p>
    <w:p w:rsidR="009A3824" w:rsidRPr="0059597C" w:rsidRDefault="009A3824" w:rsidP="009A3824">
      <w:pPr>
        <w:pStyle w:val="a3"/>
        <w:numPr>
          <w:ilvl w:val="0"/>
          <w:numId w:val="5"/>
        </w:numPr>
        <w:spacing w:before="0" w:beforeAutospacing="0" w:after="0"/>
        <w:jc w:val="both"/>
        <w:rPr>
          <w:rStyle w:val="a4"/>
          <w:b w:val="0"/>
          <w:color w:val="000000"/>
          <w:sz w:val="28"/>
          <w:szCs w:val="28"/>
        </w:rPr>
      </w:pPr>
      <w:r w:rsidRPr="0059597C">
        <w:rPr>
          <w:rStyle w:val="a4"/>
          <w:b w:val="0"/>
          <w:color w:val="000000"/>
          <w:sz w:val="28"/>
          <w:szCs w:val="28"/>
        </w:rPr>
        <w:t>дополняет учебный материал электронными образовательными ресурсами – мультимедийными объектами, обеспечивающими большую наглядность и содержательную широту материала;</w:t>
      </w:r>
    </w:p>
    <w:p w:rsidR="009A3824" w:rsidRPr="0059597C" w:rsidRDefault="009A3824" w:rsidP="009A3824">
      <w:pPr>
        <w:pStyle w:val="a3"/>
        <w:spacing w:before="0" w:beforeAutospacing="0" w:after="0"/>
        <w:ind w:firstLine="360"/>
        <w:jc w:val="both"/>
        <w:rPr>
          <w:rStyle w:val="a4"/>
          <w:b w:val="0"/>
          <w:color w:val="000000"/>
          <w:sz w:val="28"/>
          <w:szCs w:val="28"/>
        </w:rPr>
      </w:pPr>
      <w:r w:rsidRPr="0059597C">
        <w:rPr>
          <w:rStyle w:val="a4"/>
          <w:b w:val="0"/>
          <w:color w:val="000000"/>
          <w:sz w:val="28"/>
          <w:szCs w:val="28"/>
        </w:rPr>
        <w:t xml:space="preserve">Именно поэтому, согласно приказу МОН РФ от 8 декабря 2014 г. № 1559 г. «О внесении изменений в Порядок формирования федерального перечня учебников…», каждый учебник в печатной форме, включенный в федеральный перечень, в обязательном порядке сопровождается его представлением в электронной форме.    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3824" w:rsidRPr="0059597C" w:rsidRDefault="0059597C" w:rsidP="009A382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8</w:t>
      </w:r>
      <w:r w:rsidR="009A3824" w:rsidRPr="005959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1743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несколько версий значения словосочетания "электронная форма учебника" - начиная от файлов электронных версий учебных пособий и заканчивая сложными электронными </w:t>
      </w:r>
      <w:r w:rsidR="00FD1743">
        <w:rPr>
          <w:rFonts w:ascii="Times New Roman" w:hAnsi="Times New Roman" w:cs="Times New Roman"/>
          <w:sz w:val="28"/>
          <w:szCs w:val="28"/>
        </w:rPr>
        <w:t xml:space="preserve">устройствами. </w:t>
      </w:r>
    </w:p>
    <w:p w:rsidR="00FD1743" w:rsidRDefault="00FD1743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у всех есть возможность использовать ЭФУ, так как нет в школах мобильных кабинетов, а родители не смогут и не захотят приобрести ребенку планшет</w:t>
      </w:r>
      <w:r w:rsidR="00414E1A">
        <w:rPr>
          <w:rFonts w:ascii="Times New Roman" w:hAnsi="Times New Roman" w:cs="Times New Roman"/>
          <w:sz w:val="28"/>
          <w:szCs w:val="28"/>
        </w:rPr>
        <w:t>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Поэтому на своих уроках я использую электронные приложения к учебникам</w:t>
      </w:r>
      <w:r w:rsidR="00414E1A">
        <w:rPr>
          <w:rFonts w:ascii="Times New Roman" w:hAnsi="Times New Roman" w:cs="Times New Roman"/>
          <w:sz w:val="28"/>
          <w:szCs w:val="28"/>
        </w:rPr>
        <w:t>, задания из приложений воспроизвожу на интерактивной доске.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Чем ЭФУ отличается от электронных приложений к печатным учебникам?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Электронное приложение к печатному учебнику — это набор обособленн</w:t>
      </w:r>
      <w:r w:rsidR="0059597C" w:rsidRPr="0059597C">
        <w:rPr>
          <w:rFonts w:ascii="Times New Roman" w:hAnsi="Times New Roman" w:cs="Times New Roman"/>
          <w:sz w:val="28"/>
          <w:szCs w:val="28"/>
        </w:rPr>
        <w:t xml:space="preserve">ых электронных объектов, </w:t>
      </w:r>
      <w:r w:rsidRPr="0059597C">
        <w:rPr>
          <w:rFonts w:ascii="Times New Roman" w:hAnsi="Times New Roman" w:cs="Times New Roman"/>
          <w:sz w:val="28"/>
          <w:szCs w:val="28"/>
        </w:rPr>
        <w:t xml:space="preserve"> </w:t>
      </w:r>
      <w:r w:rsidR="0059597C" w:rsidRPr="0059597C">
        <w:rPr>
          <w:rFonts w:ascii="Times New Roman" w:hAnsi="Times New Roman" w:cs="Times New Roman"/>
          <w:sz w:val="28"/>
          <w:szCs w:val="28"/>
        </w:rPr>
        <w:t>имеющих точную содержательную привязку</w:t>
      </w:r>
      <w:r w:rsidRPr="0059597C">
        <w:rPr>
          <w:rFonts w:ascii="Times New Roman" w:hAnsi="Times New Roman" w:cs="Times New Roman"/>
          <w:sz w:val="28"/>
          <w:szCs w:val="28"/>
        </w:rPr>
        <w:t xml:space="preserve"> к материалу учебника и дополняющих этот материал.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24" w:rsidRPr="0059597C" w:rsidRDefault="0059597C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r w:rsidR="009A3824" w:rsidRPr="005959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3824" w:rsidRPr="0059597C" w:rsidRDefault="009A3824" w:rsidP="009A3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Прежде чем приступать к применению электронных учебных пособий в обучении младших школьников, необходимо определить, с какой </w:t>
      </w:r>
      <w:r w:rsidRPr="0059597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9597C">
        <w:rPr>
          <w:rFonts w:ascii="Times New Roman" w:hAnsi="Times New Roman" w:cs="Times New Roman"/>
          <w:sz w:val="28"/>
          <w:szCs w:val="28"/>
        </w:rPr>
        <w:t>средства информатизации включаются в образовательный процесс: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24" w:rsidRPr="0059597C" w:rsidRDefault="009A3824" w:rsidP="009A38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597C">
        <w:rPr>
          <w:rFonts w:ascii="Times New Roman" w:hAnsi="Times New Roman"/>
          <w:b/>
          <w:sz w:val="28"/>
          <w:szCs w:val="28"/>
        </w:rPr>
        <w:t xml:space="preserve">наиболее эффективная реализация </w:t>
      </w:r>
      <w:proofErr w:type="spellStart"/>
      <w:r w:rsidRPr="0059597C">
        <w:rPr>
          <w:rFonts w:ascii="Times New Roman" w:hAnsi="Times New Roman"/>
          <w:b/>
          <w:sz w:val="28"/>
          <w:szCs w:val="28"/>
        </w:rPr>
        <w:t>знаниевого</w:t>
      </w:r>
      <w:proofErr w:type="spellEnd"/>
      <w:r w:rsidRPr="0059597C">
        <w:rPr>
          <w:rFonts w:ascii="Times New Roman" w:hAnsi="Times New Roman"/>
          <w:b/>
          <w:sz w:val="28"/>
          <w:szCs w:val="28"/>
        </w:rPr>
        <w:t xml:space="preserve"> подхода;</w:t>
      </w:r>
    </w:p>
    <w:p w:rsidR="009A3824" w:rsidRPr="0059597C" w:rsidRDefault="009A3824" w:rsidP="009A38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97C">
        <w:rPr>
          <w:rFonts w:ascii="Times New Roman" w:hAnsi="Times New Roman"/>
          <w:b/>
          <w:sz w:val="28"/>
          <w:szCs w:val="28"/>
        </w:rPr>
        <w:t>внедрение личностно-ориентированного обучения</w:t>
      </w:r>
      <w:r w:rsidRPr="0059597C">
        <w:rPr>
          <w:rFonts w:ascii="Times New Roman" w:hAnsi="Times New Roman"/>
          <w:sz w:val="28"/>
          <w:szCs w:val="28"/>
        </w:rPr>
        <w:t>.</w:t>
      </w:r>
    </w:p>
    <w:p w:rsidR="009A3824" w:rsidRPr="0059597C" w:rsidRDefault="009A3824" w:rsidP="009A382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597C">
        <w:rPr>
          <w:rFonts w:ascii="Times New Roman" w:hAnsi="Times New Roman"/>
          <w:sz w:val="28"/>
          <w:szCs w:val="28"/>
        </w:rPr>
        <w:t>В зависимости от этого определяются общие дидактические и частные методические задачи, которые можно успешно решать на уроке с помощью электронных учебных пособий.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3824" w:rsidRPr="0059597C" w:rsidRDefault="0059597C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  <w:r w:rsidR="009A3824" w:rsidRPr="005959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3824" w:rsidRPr="0059597C" w:rsidRDefault="009A3824" w:rsidP="009A38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Названным целям соответствуют следующие </w:t>
      </w:r>
      <w:r w:rsidRPr="005959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– разнообразие видов учебной деятельности;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– развитие </w:t>
      </w:r>
      <w:proofErr w:type="spellStart"/>
      <w:r w:rsidRPr="0059597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9597C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– индивидуализация обучения.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– расширение спектра источников учебной информации;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– развитие познавательных интересов младших школьников;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– увеличение числа каналов восприятия учебной информации.</w:t>
      </w:r>
    </w:p>
    <w:p w:rsidR="009A3824" w:rsidRPr="0059597C" w:rsidRDefault="009A3824" w:rsidP="009A3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Соответствующие этим задачам формы организации учебной деятельности младших школьников более разнообразны – это фронтальная и групповая работа, индивидуальное выполнение учебных заданий, работа в парах. </w:t>
      </w:r>
    </w:p>
    <w:p w:rsidR="009A3824" w:rsidRPr="0059597C" w:rsidRDefault="009A3824" w:rsidP="009A3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Чаще всего эти задачи решаются через использование мультимедийной аппаратуры и экрана. Демонстрация ярких слайдов, видеофрагментов или анимации – действительно эффективный прием. </w:t>
      </w:r>
    </w:p>
    <w:p w:rsidR="009A3824" w:rsidRPr="0059597C" w:rsidRDefault="009A3824" w:rsidP="009A3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97C" w:rsidRDefault="0059597C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11</w:t>
      </w:r>
      <w:r w:rsidR="00706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-13</w:t>
      </w:r>
    </w:p>
    <w:p w:rsidR="00A15F94" w:rsidRPr="0059597C" w:rsidRDefault="00A15F9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Электронное приложение к учебнику </w:t>
      </w:r>
      <w:r w:rsidRPr="0059597C">
        <w:rPr>
          <w:rFonts w:ascii="Times New Roman" w:hAnsi="Times New Roman" w:cs="Times New Roman"/>
          <w:sz w:val="28"/>
          <w:szCs w:val="28"/>
        </w:rPr>
        <w:t xml:space="preserve">"Обучение грамоте.1 класс" является электронным компонентом УМК В.Г. Горецкого «Русская азбука» и предназначена для обучения грамоте в начальной школе. </w:t>
      </w:r>
    </w:p>
    <w:p w:rsidR="00A15F94" w:rsidRPr="0059597C" w:rsidRDefault="00A15F94" w:rsidP="00A1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7C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9597C">
        <w:rPr>
          <w:rFonts w:ascii="Times New Roman" w:hAnsi="Times New Roman" w:cs="Times New Roman"/>
          <w:sz w:val="28"/>
          <w:szCs w:val="28"/>
        </w:rPr>
        <w:t xml:space="preserve"> на работу с детьми по следующим направлениям:</w:t>
      </w:r>
    </w:p>
    <w:p w:rsidR="00A15F94" w:rsidRPr="0059597C" w:rsidRDefault="00A15F94" w:rsidP="00A1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- развитие речи;</w:t>
      </w:r>
      <w:r w:rsidR="00220E12" w:rsidRPr="005959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5F94" w:rsidRPr="0059597C" w:rsidRDefault="00A15F94" w:rsidP="00A1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- ознакомление с окружающим миром;</w:t>
      </w:r>
    </w:p>
    <w:p w:rsidR="00A15F94" w:rsidRPr="0059597C" w:rsidRDefault="00A15F94" w:rsidP="00A1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-обучение чтению;</w:t>
      </w:r>
      <w:r w:rsidR="00220E12" w:rsidRPr="005959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5F94" w:rsidRPr="0059597C" w:rsidRDefault="00220E12" w:rsidP="00A1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-логопедические </w:t>
      </w:r>
      <w:r w:rsidR="00A15F94" w:rsidRPr="0059597C">
        <w:rPr>
          <w:rFonts w:ascii="Times New Roman" w:hAnsi="Times New Roman" w:cs="Times New Roman"/>
          <w:sz w:val="28"/>
          <w:szCs w:val="28"/>
        </w:rPr>
        <w:t>занятия.</w:t>
      </w:r>
      <w:r w:rsidRPr="005959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95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1544" wp14:editId="6BE7C205">
            <wp:extent cx="6525792" cy="3676650"/>
            <wp:effectExtent l="0" t="0" r="8890" b="0"/>
            <wp:docPr id="1" name="Рисунок 1" descr="C:\Users\SV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\Desktop\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92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1A" w:rsidRDefault="00414E1A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1A" w:rsidRDefault="00414E1A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1A" w:rsidRDefault="00414E1A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1A" w:rsidRDefault="00414E1A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1A" w:rsidRDefault="00414E1A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3D" w:rsidRDefault="00706E3D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14-17</w:t>
      </w:r>
    </w:p>
    <w:p w:rsidR="0059597C" w:rsidRPr="0059597C" w:rsidRDefault="0059597C" w:rsidP="005959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Электронное приложение к учебнику «Русский язык», 1 класс, </w:t>
      </w:r>
    </w:p>
    <w:p w:rsidR="00220E12" w:rsidRPr="0059597C" w:rsidRDefault="00706E3D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33BED3A5" wp14:editId="3ACA39CF">
            <wp:extent cx="5467350" cy="4098319"/>
            <wp:effectExtent l="0" t="0" r="0" b="0"/>
            <wp:docPr id="2" name="Рисунок 2" descr="C:\Users\SV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\Desktop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3D" w:rsidRDefault="00706E3D" w:rsidP="009A382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6E3D" w:rsidRDefault="00706E3D" w:rsidP="009A382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6E3D" w:rsidRDefault="00706E3D" w:rsidP="009A382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18-21</w:t>
      </w:r>
    </w:p>
    <w:p w:rsidR="009A3824" w:rsidRPr="0059597C" w:rsidRDefault="009A3824" w:rsidP="009A382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Электронное приложение к учебнику «Математика», 1 класс, </w:t>
      </w:r>
    </w:p>
    <w:p w:rsidR="009A3824" w:rsidRPr="0059597C" w:rsidRDefault="009A3824" w:rsidP="009A3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Электронное приложение к учебнику «Математика» для 1 класса общеобразовательных учреждений является составной частью учебно-методического комплекта по математике для начального общего образования </w:t>
      </w:r>
    </w:p>
    <w:p w:rsidR="009A3824" w:rsidRPr="0059597C" w:rsidRDefault="009A3824" w:rsidP="009A3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содержит разнообразные дополнительные </w:t>
      </w:r>
      <w:proofErr w:type="spellStart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мультимедиаресурсы</w:t>
      </w:r>
      <w:proofErr w:type="spellEnd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: решения задач, тренажёры, проверочные работы, развивающие игры и многое другое. </w:t>
      </w:r>
    </w:p>
    <w:p w:rsidR="009A3824" w:rsidRPr="0059597C" w:rsidRDefault="009A3824" w:rsidP="009A3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приложение включает более 600 </w:t>
      </w:r>
      <w:proofErr w:type="spellStart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мультимедиаресурсов</w:t>
      </w:r>
      <w:proofErr w:type="spellEnd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Такая тесная связь электронного приложения с учебником значительно расширяет, дополняет его содержание и облегчает их совместное использование в образовательном процессе. </w:t>
      </w:r>
    </w:p>
    <w:p w:rsidR="009A3824" w:rsidRPr="0059597C" w:rsidRDefault="009A3824" w:rsidP="009A3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имеет возможность проводить интересные уроки с использованием </w:t>
      </w:r>
      <w:proofErr w:type="spellStart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мультимедиаресурсов</w:t>
      </w:r>
      <w:proofErr w:type="spellEnd"/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повышать уровень мотивации учащихся, обучать по индивидуальной образовательной траектории, </w:t>
      </w: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мониторинг и контроль знаний учащихся с помощью тестовых заданий.</w:t>
      </w:r>
    </w:p>
    <w:p w:rsidR="009A3824" w:rsidRPr="0059597C" w:rsidRDefault="009A3824" w:rsidP="009A3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97C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59597C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электронное учебное пособие при работе с геометрическим материалом. Сокращая затраты времени на изображение геометрических объектов, можно уделить больше внимания, например, отработке навыков их классификации по различным признакам, активнее использовать зрительную, ассоциативную и эмоциональную память младших школьников.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sz w:val="28"/>
          <w:szCs w:val="28"/>
        </w:rPr>
        <w:t>Слайды 2</w:t>
      </w:r>
      <w:r w:rsidR="00706E3D">
        <w:rPr>
          <w:rFonts w:ascii="Times New Roman" w:eastAsia="Times New Roman" w:hAnsi="Times New Roman" w:cs="Times New Roman"/>
          <w:b/>
          <w:sz w:val="28"/>
          <w:szCs w:val="28"/>
        </w:rPr>
        <w:t>2-24</w:t>
      </w:r>
      <w:r w:rsidRPr="005959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3824" w:rsidRPr="0059597C" w:rsidRDefault="009A3824" w:rsidP="009A382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Электронное приложени</w:t>
      </w:r>
      <w:r w:rsidR="005B70FD" w:rsidRPr="0059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 к учебнику «Окружающий мир», 1</w:t>
      </w:r>
      <w:r w:rsidRPr="0059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класс, авт. А. А. Плешаков, М. Ю. Новицкая</w:t>
      </w:r>
    </w:p>
    <w:p w:rsidR="009A3824" w:rsidRPr="0059597C" w:rsidRDefault="009A3824" w:rsidP="00595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9597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1F2F308A" wp14:editId="7065EC21">
            <wp:extent cx="5934075" cy="4448175"/>
            <wp:effectExtent l="0" t="0" r="9525" b="9525"/>
            <wp:docPr id="3" name="Рисунок 3" descr="C:\Users\SV\Desktop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\Desktop\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Таким образом, опора на ценностно-смысловой потенциал отечественной культуры в электронном приложении решает задачу создания целостной картины окружающего мира в восприятии ребёнка, гармонично соединяя естественнонаучные сведения и опыт гуманитарных наук.</w:t>
      </w:r>
    </w:p>
    <w:p w:rsidR="009A3824" w:rsidRPr="0059597C" w:rsidRDefault="009A3824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3824" w:rsidRPr="0059597C" w:rsidRDefault="009A3824" w:rsidP="009A3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24" w:rsidRPr="0059597C" w:rsidRDefault="00706E3D" w:rsidP="009A3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Слайды 25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Электронные учебники и пособия: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9597C">
        <w:rPr>
          <w:rFonts w:ascii="Times New Roman" w:hAnsi="Times New Roman" w:cs="Times New Roman"/>
          <w:sz w:val="28"/>
          <w:szCs w:val="28"/>
        </w:rPr>
        <w:tab/>
        <w:t>облегчают понимание изучаемого материала за счет иных, нежели в печатной учебной литературе, способов подачи материала, воздействует на слуховую и эмоциональную память и т.п.;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•</w:t>
      </w:r>
      <w:r w:rsidRPr="0059597C">
        <w:rPr>
          <w:rFonts w:ascii="Times New Roman" w:hAnsi="Times New Roman" w:cs="Times New Roman"/>
          <w:sz w:val="28"/>
          <w:szCs w:val="28"/>
        </w:rPr>
        <w:tab/>
        <w:t>допускают адаптацию в соответствии с потребностями учащегося, уровнем его подготовки, интеллектуальными возможностями и амбициями;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•</w:t>
      </w:r>
      <w:r w:rsidRPr="0059597C">
        <w:rPr>
          <w:rFonts w:ascii="Times New Roman" w:hAnsi="Times New Roman" w:cs="Times New Roman"/>
          <w:sz w:val="28"/>
          <w:szCs w:val="28"/>
        </w:rPr>
        <w:tab/>
        <w:t>освобождают от громоздких действий, позволяя сосредоточиться на сути предмета, рассмотреть большее количество примеров и решить больше задач;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>•</w:t>
      </w:r>
      <w:r w:rsidRPr="0059597C">
        <w:rPr>
          <w:rFonts w:ascii="Times New Roman" w:hAnsi="Times New Roman" w:cs="Times New Roman"/>
          <w:sz w:val="28"/>
          <w:szCs w:val="28"/>
        </w:rPr>
        <w:tab/>
        <w:t>предоставляют широчайшие возможности для самопроверки на всех этапах работы.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97C">
        <w:rPr>
          <w:rFonts w:ascii="Times New Roman" w:hAnsi="Times New Roman" w:cs="Times New Roman"/>
          <w:sz w:val="28"/>
          <w:szCs w:val="28"/>
        </w:rPr>
        <w:t xml:space="preserve">Использование электронных учебных пособий позволяет повысить качество обучения, сделать его динамичным, решать несколько задач – наглядность, доступность, индивидуальность, контроль, самостоятельность. </w:t>
      </w: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электронных учебников</w:t>
      </w:r>
      <w:r w:rsidR="00414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приложений</w:t>
      </w:r>
      <w:r w:rsidRPr="0059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только в комплексе с другими обучающими системами, при этом, не отрицая, а, взаимно дополняя печатные издания.</w:t>
      </w:r>
    </w:p>
    <w:p w:rsidR="009A3824" w:rsidRPr="0059597C" w:rsidRDefault="009A3824" w:rsidP="009A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0DE" w:rsidRPr="0059597C" w:rsidRDefault="00B240DE" w:rsidP="00B240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DE" w:rsidRPr="0059597C" w:rsidRDefault="00B240DE" w:rsidP="00B240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818" w:rsidRPr="0059597C" w:rsidRDefault="00125818">
      <w:pPr>
        <w:rPr>
          <w:rFonts w:ascii="Times New Roman" w:hAnsi="Times New Roman" w:cs="Times New Roman"/>
          <w:sz w:val="28"/>
          <w:szCs w:val="28"/>
        </w:rPr>
      </w:pPr>
    </w:p>
    <w:sectPr w:rsidR="00125818" w:rsidRPr="0059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F9"/>
    <w:multiLevelType w:val="hybridMultilevel"/>
    <w:tmpl w:val="F5403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098C"/>
    <w:multiLevelType w:val="multilevel"/>
    <w:tmpl w:val="6840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EAF"/>
    <w:multiLevelType w:val="multilevel"/>
    <w:tmpl w:val="290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8565D"/>
    <w:multiLevelType w:val="hybridMultilevel"/>
    <w:tmpl w:val="F5C2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4AB9"/>
    <w:multiLevelType w:val="hybridMultilevel"/>
    <w:tmpl w:val="A9B299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6F851B1"/>
    <w:multiLevelType w:val="hybridMultilevel"/>
    <w:tmpl w:val="5504F16C"/>
    <w:lvl w:ilvl="0" w:tplc="59E07A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6"/>
    <w:rsid w:val="00125818"/>
    <w:rsid w:val="0021690B"/>
    <w:rsid w:val="00220E12"/>
    <w:rsid w:val="00414E1A"/>
    <w:rsid w:val="00547602"/>
    <w:rsid w:val="00577DD6"/>
    <w:rsid w:val="0059597C"/>
    <w:rsid w:val="005B70FD"/>
    <w:rsid w:val="00706E3D"/>
    <w:rsid w:val="008E5EC4"/>
    <w:rsid w:val="009A3824"/>
    <w:rsid w:val="00A15F94"/>
    <w:rsid w:val="00B240DE"/>
    <w:rsid w:val="00BF58B7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824"/>
    <w:rPr>
      <w:b/>
      <w:bCs/>
    </w:rPr>
  </w:style>
  <w:style w:type="paragraph" w:styleId="a5">
    <w:name w:val="List Paragraph"/>
    <w:basedOn w:val="a"/>
    <w:uiPriority w:val="34"/>
    <w:qFormat/>
    <w:rsid w:val="009A382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A38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E12"/>
    <w:rPr>
      <w:rFonts w:ascii="Tahoma" w:hAnsi="Tahoma" w:cs="Tahoma"/>
      <w:sz w:val="16"/>
      <w:szCs w:val="16"/>
    </w:rPr>
  </w:style>
  <w:style w:type="character" w:customStyle="1" w:styleId="a9">
    <w:name w:val="Колонтитул_"/>
    <w:basedOn w:val="a0"/>
    <w:link w:val="aa"/>
    <w:locked/>
    <w:rsid w:val="00547602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aa">
    <w:name w:val="Колонтитул"/>
    <w:basedOn w:val="a"/>
    <w:link w:val="a9"/>
    <w:rsid w:val="005476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824"/>
    <w:rPr>
      <w:b/>
      <w:bCs/>
    </w:rPr>
  </w:style>
  <w:style w:type="paragraph" w:styleId="a5">
    <w:name w:val="List Paragraph"/>
    <w:basedOn w:val="a"/>
    <w:uiPriority w:val="34"/>
    <w:qFormat/>
    <w:rsid w:val="009A382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A38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E12"/>
    <w:rPr>
      <w:rFonts w:ascii="Tahoma" w:hAnsi="Tahoma" w:cs="Tahoma"/>
      <w:sz w:val="16"/>
      <w:szCs w:val="16"/>
    </w:rPr>
  </w:style>
  <w:style w:type="character" w:customStyle="1" w:styleId="a9">
    <w:name w:val="Колонтитул_"/>
    <w:basedOn w:val="a0"/>
    <w:link w:val="aa"/>
    <w:locked/>
    <w:rsid w:val="00547602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aa">
    <w:name w:val="Колонтитул"/>
    <w:basedOn w:val="a"/>
    <w:link w:val="a9"/>
    <w:rsid w:val="005476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8</cp:revision>
  <dcterms:created xsi:type="dcterms:W3CDTF">2018-02-20T15:26:00Z</dcterms:created>
  <dcterms:modified xsi:type="dcterms:W3CDTF">2018-09-16T11:51:00Z</dcterms:modified>
</cp:coreProperties>
</file>